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D0" w:rsidRPr="00EE774A" w:rsidRDefault="00FA6CD0" w:rsidP="00FA6CD0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</w:t>
      </w:r>
      <w:r>
        <w:rPr>
          <w:rFonts w:hint="eastAsia"/>
          <w:b/>
          <w:color w:val="000000"/>
          <w:sz w:val="32"/>
          <w:szCs w:val="32"/>
        </w:rPr>
        <w:t>满溢</w:t>
      </w:r>
      <w:r w:rsidRPr="00EE774A">
        <w:rPr>
          <w:rFonts w:hint="eastAsia"/>
          <w:b/>
          <w:color w:val="000000"/>
          <w:sz w:val="32"/>
          <w:szCs w:val="32"/>
        </w:rPr>
        <w:t>”</w:t>
      </w:r>
      <w:r w:rsidRPr="002E4F4A">
        <w:rPr>
          <w:rFonts w:hint="eastAsia"/>
          <w:b/>
          <w:color w:val="000000"/>
          <w:sz w:val="32"/>
          <w:szCs w:val="32"/>
        </w:rPr>
        <w:t xml:space="preserve"> 120</w:t>
      </w:r>
      <w:r w:rsidRPr="002E4F4A">
        <w:rPr>
          <w:rFonts w:hint="eastAsia"/>
          <w:b/>
          <w:color w:val="000000"/>
          <w:sz w:val="32"/>
          <w:szCs w:val="32"/>
        </w:rPr>
        <w:t>天开放式资产组合型人民币理财产品（机构版）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FA6CD0" w:rsidRPr="00EE774A" w:rsidRDefault="00FA6CD0" w:rsidP="00FA6CD0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5月31日    </w:t>
      </w:r>
    </w:p>
    <w:p w:rsidR="00FA6CD0" w:rsidRPr="00EE774A" w:rsidRDefault="00FA6CD0" w:rsidP="00FA6CD0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B0C9F"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6D0EDB">
        <w:rPr>
          <w:rFonts w:ascii="宋体" w:hAnsi="宋体" w:cs="宋体"/>
          <w:bCs/>
          <w:kern w:val="0"/>
          <w:sz w:val="28"/>
          <w:szCs w:val="28"/>
        </w:rPr>
        <w:t>10,449,356,000.00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FA6CD0" w:rsidRPr="00EE774A" w:rsidRDefault="00FA6CD0" w:rsidP="00FA6CD0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FA6CD0" w:rsidRPr="00EE774A" w:rsidRDefault="00FA6CD0" w:rsidP="00FA6CD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</w:t>
      </w:r>
      <w:r w:rsidRPr="00EB7C10">
        <w:rPr>
          <w:rFonts w:ascii="宋体" w:hAnsi="宋体"/>
          <w:color w:val="000000"/>
          <w:sz w:val="28"/>
          <w:szCs w:val="28"/>
        </w:rPr>
        <w:t>3.90%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EE774A">
        <w:rPr>
          <w:rFonts w:ascii="宋体" w:hAnsi="宋体" w:hint="eastAsia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Pr="00EB7C10">
        <w:rPr>
          <w:rFonts w:ascii="宋体" w:hAnsi="宋体"/>
          <w:color w:val="000000"/>
          <w:sz w:val="28"/>
          <w:szCs w:val="28"/>
        </w:rPr>
        <w:t>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A6CD0" w:rsidRPr="00EE774A" w:rsidRDefault="00FA6CD0" w:rsidP="00FA6CD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FA6CD0" w:rsidRPr="00EE774A" w:rsidRDefault="00FA6CD0" w:rsidP="00FA6CD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FA6CD0" w:rsidRPr="00EE774A" w:rsidRDefault="00FA6CD0" w:rsidP="00FA6CD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FA6CD0" w:rsidRPr="00EE774A" w:rsidRDefault="00FA6CD0" w:rsidP="00FA6CD0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61980" cy="2995048"/>
            <wp:effectExtent l="6106" t="6093" r="3689" b="875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6CD0" w:rsidRPr="00EE774A" w:rsidRDefault="00FA6CD0" w:rsidP="00FA6CD0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FA6CD0" w:rsidRPr="00EE774A" w:rsidRDefault="00FA6CD0" w:rsidP="00FA6CD0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68562" cy="2390249"/>
            <wp:effectExtent l="6101" t="6107" r="6737" b="394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6CD0" w:rsidRDefault="00FA6CD0" w:rsidP="00FA6CD0">
      <w:pPr>
        <w:spacing w:line="480" w:lineRule="exact"/>
        <w:ind w:firstLineChars="200" w:firstLine="562"/>
        <w:outlineLvl w:val="0"/>
        <w:rPr>
          <w:rFonts w:hint="eastAsia"/>
          <w:noProof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FA6CD0" w:rsidRPr="00826D6A" w:rsidRDefault="00FA6CD0" w:rsidP="00FA6CD0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65150" cy="502906"/>
            <wp:effectExtent l="5850" t="5844" r="5850" b="5600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6CD0" w:rsidRPr="00EE774A" w:rsidRDefault="00FA6CD0" w:rsidP="00FA6CD0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FA6CD0" w:rsidRPr="00EE774A" w:rsidRDefault="00FA6CD0" w:rsidP="00FA6CD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A6CD0" w:rsidRPr="00EE774A" w:rsidRDefault="00FA6CD0" w:rsidP="00FA6CD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A6CD0" w:rsidRPr="00EE774A" w:rsidRDefault="00FA6CD0" w:rsidP="00FA6CD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A6CD0" w:rsidRPr="00EE774A" w:rsidRDefault="00FA6CD0" w:rsidP="00FA6CD0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FA6CD0" w:rsidRPr="00EE774A" w:rsidRDefault="00FA6CD0" w:rsidP="00FA6CD0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2017年6月7日</w:t>
      </w:r>
    </w:p>
    <w:p w:rsidR="00B93672" w:rsidRDefault="00B93672"/>
    <w:sectPr w:rsidR="00B93672" w:rsidSect="007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A6CD0"/>
    <w:rsid w:val="00B93672"/>
    <w:rsid w:val="00FA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C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6C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5&#26376;\5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tx>
            <c:strRef>
              <c:f>'17年5月'!$B$164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'17年5月'!$A$165:$A$167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'17年5月'!$B$165:$B$167</c:f>
              <c:numCache>
                <c:formatCode>0.00%</c:formatCode>
                <c:ptCount val="3"/>
                <c:pt idx="0">
                  <c:v>0.1720986749923771</c:v>
                </c:pt>
                <c:pt idx="1">
                  <c:v>0.8136473577534471</c:v>
                </c:pt>
                <c:pt idx="2">
                  <c:v>1.4253967254014455E-2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'17年5月'!$B$173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'17年5月'!$A$177:$A$178</c:f>
              <c:strCache>
                <c:ptCount val="2"/>
                <c:pt idx="0">
                  <c:v>AA-及以下</c:v>
                </c:pt>
                <c:pt idx="1">
                  <c:v>未评级</c:v>
                </c:pt>
              </c:strCache>
            </c:strRef>
          </c:cat>
          <c:val>
            <c:numRef>
              <c:f>'17年5月'!$B$177:$B$178</c:f>
              <c:numCache>
                <c:formatCode>0.00%</c:formatCode>
                <c:ptCount val="2"/>
                <c:pt idx="0">
                  <c:v>3.3869304388226801E-2</c:v>
                </c:pt>
                <c:pt idx="1">
                  <c:v>0.96613069561177345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28"/>
          <c:y val="4.6969997100919973E-2"/>
          <c:w val="0.61547466302337106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'17年5月'!$B$181</c:f>
              <c:strCache>
                <c:ptCount val="1"/>
                <c:pt idx="0">
                  <c:v>5月各行业</c:v>
                </c:pt>
              </c:strCache>
            </c:strRef>
          </c:tx>
          <c:cat>
            <c:strRef>
              <c:f>'17年5月'!$A$182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'17年5月'!$B$182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'17年5月'!$C$181</c:f>
              <c:strCache>
                <c:ptCount val="1"/>
                <c:pt idx="0">
                  <c:v>4月各行业</c:v>
                </c:pt>
              </c:strCache>
            </c:strRef>
          </c:tx>
          <c:cat>
            <c:strRef>
              <c:f>'17年5月'!$A$182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'17年5月'!$C$182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'17年5月'!$D$181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'17年5月'!$A$182</c:f>
              <c:strCache>
                <c:ptCount val="1"/>
                <c:pt idx="0">
                  <c:v>租赁和商务服务业</c:v>
                </c:pt>
              </c:strCache>
            </c:strRef>
          </c:cat>
          <c:val>
            <c:numRef>
              <c:f>'17年5月'!$D$182</c:f>
              <c:numCache>
                <c:formatCode>0.00%</c:formatCode>
                <c:ptCount val="1"/>
                <c:pt idx="0">
                  <c:v>0</c:v>
                </c:pt>
              </c:numCache>
            </c:numRef>
          </c:val>
        </c:ser>
        <c:axId val="275631104"/>
        <c:axId val="275641088"/>
      </c:barChart>
      <c:catAx>
        <c:axId val="275631104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75641088"/>
        <c:crossesAt val="0"/>
        <c:auto val="1"/>
        <c:lblAlgn val="ctr"/>
        <c:lblOffset val="100"/>
      </c:catAx>
      <c:valAx>
        <c:axId val="275641088"/>
        <c:scaling>
          <c:orientation val="minMax"/>
          <c:max val="0.60000000000000031"/>
        </c:scaling>
        <c:axPos val="b"/>
        <c:majorGridlines/>
        <c:numFmt formatCode="0.00%" sourceLinked="1"/>
        <c:tickLblPos val="nextTo"/>
        <c:crossAx val="275631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94840898263113"/>
          <c:y val="0.53234898733380609"/>
          <c:w val="0.10089980103026347"/>
          <c:h val="0.16787298315335308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2017-06-07T02:14:00Z</dcterms:created>
  <dcterms:modified xsi:type="dcterms:W3CDTF">2017-06-07T02:14:00Z</dcterms:modified>
</cp:coreProperties>
</file>